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796B" w14:textId="3FB78DF1" w:rsidR="00935E20" w:rsidRPr="00882DDE" w:rsidRDefault="00F24371" w:rsidP="00882DDE">
      <w:pPr>
        <w:ind w:firstLineChars="200" w:firstLine="560"/>
        <w:rPr>
          <w:sz w:val="28"/>
          <w:szCs w:val="28"/>
        </w:rPr>
      </w:pPr>
      <w:r w:rsidRPr="00882DDE">
        <w:rPr>
          <w:rFonts w:hint="eastAsia"/>
          <w:sz w:val="28"/>
          <w:szCs w:val="28"/>
        </w:rPr>
        <w:t>我协会</w:t>
      </w:r>
      <w:bookmarkStart w:id="0" w:name="_Hlk104277432"/>
      <w:r w:rsidRPr="00882DDE">
        <w:rPr>
          <w:rFonts w:hint="eastAsia"/>
          <w:sz w:val="28"/>
          <w:szCs w:val="28"/>
        </w:rPr>
        <w:t>根据《建设工程</w:t>
      </w:r>
      <w:r w:rsidRPr="00882DDE">
        <w:rPr>
          <w:rFonts w:hint="eastAsia"/>
          <w:sz w:val="28"/>
          <w:szCs w:val="28"/>
        </w:rPr>
        <w:t>监理规范</w:t>
      </w:r>
      <w:r w:rsidRPr="00882DDE">
        <w:rPr>
          <w:rFonts w:hint="eastAsia"/>
          <w:sz w:val="28"/>
          <w:szCs w:val="28"/>
        </w:rPr>
        <w:t>》</w:t>
      </w:r>
      <w:bookmarkEnd w:id="0"/>
      <w:r w:rsidRPr="00882DDE">
        <w:rPr>
          <w:rFonts w:hint="eastAsia"/>
          <w:sz w:val="28"/>
          <w:szCs w:val="28"/>
        </w:rPr>
        <w:t>和</w:t>
      </w:r>
      <w:proofErr w:type="gramStart"/>
      <w:r w:rsidRPr="00882DDE">
        <w:rPr>
          <w:rFonts w:hint="eastAsia"/>
          <w:sz w:val="28"/>
          <w:szCs w:val="28"/>
        </w:rPr>
        <w:t>陕建</w:t>
      </w:r>
      <w:proofErr w:type="gramEnd"/>
      <w:r w:rsidRPr="00882DDE">
        <w:rPr>
          <w:rFonts w:hint="eastAsia"/>
          <w:sz w:val="28"/>
          <w:szCs w:val="28"/>
        </w:rPr>
        <w:t>发【2</w:t>
      </w:r>
      <w:r w:rsidRPr="00882DDE">
        <w:rPr>
          <w:sz w:val="28"/>
          <w:szCs w:val="28"/>
        </w:rPr>
        <w:t>016</w:t>
      </w:r>
      <w:r w:rsidRPr="00882DDE">
        <w:rPr>
          <w:rFonts w:hint="eastAsia"/>
          <w:sz w:val="28"/>
          <w:szCs w:val="28"/>
        </w:rPr>
        <w:t>】</w:t>
      </w:r>
      <w:r w:rsidR="00E677C7" w:rsidRPr="00882DDE">
        <w:rPr>
          <w:rFonts w:hint="eastAsia"/>
          <w:sz w:val="28"/>
          <w:szCs w:val="28"/>
        </w:rPr>
        <w:t>1</w:t>
      </w:r>
      <w:r w:rsidR="00E677C7" w:rsidRPr="00882DDE">
        <w:rPr>
          <w:sz w:val="28"/>
          <w:szCs w:val="28"/>
        </w:rPr>
        <w:t>97</w:t>
      </w:r>
      <w:r w:rsidR="00E677C7" w:rsidRPr="00882DDE">
        <w:rPr>
          <w:rFonts w:hint="eastAsia"/>
          <w:sz w:val="28"/>
          <w:szCs w:val="28"/>
        </w:rPr>
        <w:t>号《关于做好陕西省监理工程师注册审批取消后衔接工作的通知》</w:t>
      </w:r>
      <w:r w:rsidR="00072A08" w:rsidRPr="00882DDE">
        <w:rPr>
          <w:rFonts w:hint="eastAsia"/>
          <w:sz w:val="28"/>
          <w:szCs w:val="28"/>
        </w:rPr>
        <w:t>的要求颁发了《陕西省专业监理工程师培训合格证》</w:t>
      </w:r>
      <w:r w:rsidR="00E41102" w:rsidRPr="00882DDE">
        <w:rPr>
          <w:rFonts w:hint="eastAsia"/>
          <w:sz w:val="28"/>
          <w:szCs w:val="28"/>
        </w:rPr>
        <w:t>。</w:t>
      </w:r>
    </w:p>
    <w:p w14:paraId="574A7A57" w14:textId="7FCD33FC" w:rsidR="00072A08" w:rsidRPr="00882DDE" w:rsidRDefault="00E41102" w:rsidP="00E41102">
      <w:pPr>
        <w:ind w:firstLineChars="200" w:firstLine="560"/>
        <w:rPr>
          <w:sz w:val="28"/>
          <w:szCs w:val="28"/>
        </w:rPr>
      </w:pPr>
      <w:r w:rsidRPr="00882DDE">
        <w:rPr>
          <w:rFonts w:hint="eastAsia"/>
          <w:sz w:val="28"/>
          <w:szCs w:val="28"/>
        </w:rPr>
        <w:t>根据《建设工程监理规范》</w:t>
      </w:r>
      <w:r w:rsidRPr="00882DDE">
        <w:rPr>
          <w:rFonts w:hint="eastAsia"/>
          <w:sz w:val="28"/>
          <w:szCs w:val="28"/>
        </w:rPr>
        <w:t>和</w:t>
      </w:r>
      <w:proofErr w:type="gramStart"/>
      <w:r w:rsidR="00072A08" w:rsidRPr="00882DDE">
        <w:rPr>
          <w:rFonts w:hint="eastAsia"/>
          <w:sz w:val="28"/>
          <w:szCs w:val="28"/>
        </w:rPr>
        <w:t>陕建</w:t>
      </w:r>
      <w:proofErr w:type="gramEnd"/>
      <w:r w:rsidR="00072A08" w:rsidRPr="00882DDE">
        <w:rPr>
          <w:rFonts w:hint="eastAsia"/>
          <w:sz w:val="28"/>
          <w:szCs w:val="28"/>
        </w:rPr>
        <w:t>发【2</w:t>
      </w:r>
      <w:r w:rsidR="00072A08" w:rsidRPr="00882DDE">
        <w:rPr>
          <w:sz w:val="28"/>
          <w:szCs w:val="28"/>
        </w:rPr>
        <w:t>022</w:t>
      </w:r>
      <w:r w:rsidR="00072A08" w:rsidRPr="00882DDE">
        <w:rPr>
          <w:rFonts w:hint="eastAsia"/>
          <w:sz w:val="28"/>
          <w:szCs w:val="28"/>
        </w:rPr>
        <w:t>】1</w:t>
      </w:r>
      <w:r w:rsidR="00072A08" w:rsidRPr="00882DDE">
        <w:rPr>
          <w:sz w:val="28"/>
          <w:szCs w:val="28"/>
        </w:rPr>
        <w:t>036</w:t>
      </w:r>
      <w:r w:rsidR="00072A08" w:rsidRPr="00882DDE">
        <w:rPr>
          <w:rFonts w:hint="eastAsia"/>
          <w:sz w:val="28"/>
          <w:szCs w:val="28"/>
        </w:rPr>
        <w:t>号《关于全面推进住房和城乡建设领域施工现场</w:t>
      </w:r>
      <w:r w:rsidRPr="00882DDE">
        <w:rPr>
          <w:rFonts w:hint="eastAsia"/>
          <w:sz w:val="28"/>
          <w:szCs w:val="28"/>
        </w:rPr>
        <w:t>专业人员职业培训</w:t>
      </w:r>
      <w:r w:rsidR="00072A08" w:rsidRPr="00882DDE">
        <w:rPr>
          <w:rFonts w:hint="eastAsia"/>
          <w:sz w:val="28"/>
          <w:szCs w:val="28"/>
        </w:rPr>
        <w:t>》</w:t>
      </w:r>
      <w:r w:rsidRPr="00882DDE">
        <w:rPr>
          <w:rFonts w:hint="eastAsia"/>
          <w:sz w:val="28"/>
          <w:szCs w:val="28"/>
        </w:rPr>
        <w:t>的要求颁发了</w:t>
      </w:r>
      <w:bookmarkStart w:id="1" w:name="_Hlk104277598"/>
      <w:r w:rsidRPr="00882DDE">
        <w:rPr>
          <w:rFonts w:hint="eastAsia"/>
          <w:sz w:val="28"/>
          <w:szCs w:val="28"/>
        </w:rPr>
        <w:t>《陕西省监理员培训合格证》</w:t>
      </w:r>
      <w:bookmarkEnd w:id="1"/>
      <w:r w:rsidRPr="00882DDE">
        <w:rPr>
          <w:rFonts w:hint="eastAsia"/>
          <w:sz w:val="28"/>
          <w:szCs w:val="28"/>
        </w:rPr>
        <w:t>。</w:t>
      </w:r>
    </w:p>
    <w:p w14:paraId="7E5037CA" w14:textId="5B1BDCF3" w:rsidR="00E41102" w:rsidRPr="00882DDE" w:rsidRDefault="00882DDE" w:rsidP="00E41102">
      <w:pPr>
        <w:ind w:firstLineChars="200" w:firstLine="560"/>
        <w:rPr>
          <w:rFonts w:hint="eastAsia"/>
          <w:sz w:val="28"/>
          <w:szCs w:val="28"/>
        </w:rPr>
      </w:pPr>
      <w:r w:rsidRPr="00882DDE">
        <w:rPr>
          <w:rFonts w:hint="eastAsia"/>
          <w:sz w:val="28"/>
          <w:szCs w:val="28"/>
        </w:rPr>
        <w:t>《陕西省专业监理工程师培训合格证》</w:t>
      </w:r>
      <w:r w:rsidRPr="00882DDE">
        <w:rPr>
          <w:rFonts w:hint="eastAsia"/>
          <w:sz w:val="28"/>
          <w:szCs w:val="28"/>
        </w:rPr>
        <w:t>和</w:t>
      </w:r>
      <w:r w:rsidRPr="00882DDE">
        <w:rPr>
          <w:rFonts w:hint="eastAsia"/>
          <w:sz w:val="28"/>
          <w:szCs w:val="28"/>
        </w:rPr>
        <w:t>《陕西省监理员培训合格证》</w:t>
      </w:r>
      <w:r w:rsidRPr="00882DDE">
        <w:rPr>
          <w:rFonts w:hint="eastAsia"/>
          <w:sz w:val="28"/>
          <w:szCs w:val="28"/>
        </w:rPr>
        <w:t>培训委托给西安市建设监理协会，</w:t>
      </w:r>
      <w:proofErr w:type="gramStart"/>
      <w:r w:rsidRPr="00882DDE">
        <w:rPr>
          <w:rFonts w:hint="eastAsia"/>
          <w:sz w:val="28"/>
          <w:szCs w:val="28"/>
        </w:rPr>
        <w:t>专监人数</w:t>
      </w:r>
      <w:proofErr w:type="gramEnd"/>
      <w:r w:rsidRPr="00882DDE">
        <w:rPr>
          <w:rFonts w:hint="eastAsia"/>
          <w:sz w:val="28"/>
          <w:szCs w:val="28"/>
        </w:rPr>
        <w:t>为1</w:t>
      </w:r>
      <w:r w:rsidRPr="00882DDE">
        <w:rPr>
          <w:sz w:val="28"/>
          <w:szCs w:val="28"/>
        </w:rPr>
        <w:t>50</w:t>
      </w:r>
      <w:r w:rsidRPr="00882DDE">
        <w:rPr>
          <w:rFonts w:hint="eastAsia"/>
          <w:sz w:val="28"/>
          <w:szCs w:val="28"/>
        </w:rPr>
        <w:t>人，监理员人数为9</w:t>
      </w:r>
      <w:r w:rsidRPr="00882DDE">
        <w:rPr>
          <w:sz w:val="28"/>
          <w:szCs w:val="28"/>
        </w:rPr>
        <w:t>0</w:t>
      </w:r>
      <w:r w:rsidRPr="00882DDE">
        <w:rPr>
          <w:rFonts w:hint="eastAsia"/>
          <w:sz w:val="28"/>
          <w:szCs w:val="28"/>
        </w:rPr>
        <w:t>人。</w:t>
      </w:r>
    </w:p>
    <w:sectPr w:rsidR="00E41102" w:rsidRPr="00882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FD"/>
    <w:rsid w:val="00072A08"/>
    <w:rsid w:val="001604C2"/>
    <w:rsid w:val="00882DDE"/>
    <w:rsid w:val="00AE2972"/>
    <w:rsid w:val="00E36DFD"/>
    <w:rsid w:val="00E41102"/>
    <w:rsid w:val="00E677C7"/>
    <w:rsid w:val="00F2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8DA56"/>
  <w15:chartTrackingRefBased/>
  <w15:docId w15:val="{C04060AC-9A03-42B0-BD7A-0F908D8D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ying</dc:creator>
  <cp:keywords/>
  <dc:description/>
  <cp:lastModifiedBy>ma ying</cp:lastModifiedBy>
  <cp:revision>4</cp:revision>
  <dcterms:created xsi:type="dcterms:W3CDTF">2022-05-24T01:15:00Z</dcterms:created>
  <dcterms:modified xsi:type="dcterms:W3CDTF">2022-05-24T01:43:00Z</dcterms:modified>
</cp:coreProperties>
</file>